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12" w:rsidRDefault="00482312" w:rsidP="00482312">
      <w:pPr>
        <w:spacing w:before="100" w:beforeAutospacing="1" w:after="100" w:afterAutospacing="1" w:line="240" w:lineRule="auto"/>
        <w:jc w:val="both"/>
        <w:outlineLvl w:val="1"/>
        <w:rPr>
          <w:rFonts w:ascii="Comic Sans MS" w:eastAsia="Times New Roman" w:hAnsi="Comic Sans MS" w:cs="Times New Roman"/>
          <w:b/>
          <w:bCs/>
          <w:color w:val="C0504D" w:themeColor="accent2"/>
          <w:sz w:val="28"/>
          <w:szCs w:val="28"/>
          <w:lang w:eastAsia="en-GB"/>
        </w:rPr>
      </w:pPr>
      <w:r>
        <w:rPr>
          <w:rFonts w:ascii="Comic Sans MS" w:eastAsia="Times New Roman" w:hAnsi="Comic Sans MS" w:cs="Times New Roman"/>
          <w:b/>
          <w:bCs/>
          <w:color w:val="C0504D" w:themeColor="accent2"/>
          <w:sz w:val="28"/>
          <w:szCs w:val="28"/>
          <w:lang w:eastAsia="en-GB"/>
        </w:rPr>
        <w:t xml:space="preserve">Aquinas </w:t>
      </w:r>
      <w:bookmarkStart w:id="0" w:name="1"/>
      <w:bookmarkEnd w:id="0"/>
      <w:r>
        <w:rPr>
          <w:rFonts w:ascii="Comic Sans MS" w:eastAsia="Times New Roman" w:hAnsi="Comic Sans MS" w:cs="Times New Roman"/>
          <w:b/>
          <w:bCs/>
          <w:color w:val="C0504D" w:themeColor="accent2"/>
          <w:sz w:val="28"/>
          <w:szCs w:val="28"/>
          <w:lang w:eastAsia="en-GB"/>
        </w:rPr>
        <w:t>– Rational Conscience</w:t>
      </w:r>
    </w:p>
    <w:p w:rsidR="00482312" w:rsidRDefault="00482312" w:rsidP="00482312">
      <w:pPr>
        <w:spacing w:before="100" w:beforeAutospacing="1" w:after="100" w:afterAutospacing="1" w:line="240" w:lineRule="auto"/>
        <w:jc w:val="both"/>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Aquinas held </w:t>
      </w:r>
      <w:r>
        <w:rPr>
          <w:rFonts w:ascii="Comic Sans MS" w:eastAsia="Times New Roman" w:hAnsi="Comic Sans MS" w:cs="Times New Roman"/>
          <w:b/>
          <w:bCs/>
          <w:sz w:val="20"/>
          <w:szCs w:val="20"/>
          <w:lang w:eastAsia="en-GB"/>
        </w:rPr>
        <w:t>reason</w:t>
      </w:r>
      <w:r>
        <w:rPr>
          <w:rFonts w:ascii="Comic Sans MS" w:eastAsia="Times New Roman" w:hAnsi="Comic Sans MS" w:cs="Times New Roman"/>
          <w:sz w:val="20"/>
          <w:szCs w:val="20"/>
          <w:lang w:eastAsia="en-GB"/>
        </w:rPr>
        <w:t xml:space="preserve"> in the highest esteem. He said </w:t>
      </w:r>
      <w:r>
        <w:rPr>
          <w:rFonts w:ascii="Comic Sans MS" w:eastAsia="Times New Roman" w:hAnsi="Comic Sans MS" w:cs="Times New Roman"/>
          <w:i/>
          <w:sz w:val="20"/>
          <w:szCs w:val="20"/>
          <w:lang w:eastAsia="en-GB"/>
        </w:rPr>
        <w:t xml:space="preserve">"Reason in man is rather like God in the world." </w:t>
      </w:r>
      <w:r>
        <w:rPr>
          <w:rFonts w:ascii="Comic Sans MS" w:eastAsia="Times New Roman" w:hAnsi="Comic Sans MS" w:cs="Times New Roman"/>
          <w:sz w:val="20"/>
          <w:szCs w:val="20"/>
          <w:lang w:eastAsia="en-GB"/>
        </w:rPr>
        <w:t>Most famously, Aquinas claimed:</w:t>
      </w:r>
    </w:p>
    <w:p w:rsidR="00482312" w:rsidRDefault="00482312" w:rsidP="00482312">
      <w:pPr>
        <w:spacing w:before="100" w:beforeAutospacing="1" w:after="100" w:afterAutospacing="1" w:line="240" w:lineRule="auto"/>
        <w:jc w:val="both"/>
        <w:rPr>
          <w:rFonts w:ascii="Comic Sans MS" w:eastAsia="Times New Roman" w:hAnsi="Comic Sans MS" w:cs="Times New Roman"/>
          <w:sz w:val="20"/>
          <w:szCs w:val="20"/>
          <w:lang w:eastAsia="en-GB"/>
        </w:rPr>
      </w:pPr>
      <w:r>
        <w:rPr>
          <w:rFonts w:ascii="Comic Sans MS" w:eastAsia="Times New Roman" w:hAnsi="Comic Sans MS" w:cs="Times New Roman"/>
          <w:i/>
          <w:iCs/>
          <w:sz w:val="20"/>
          <w:szCs w:val="20"/>
          <w:lang w:eastAsia="en-GB"/>
        </w:rPr>
        <w:t xml:space="preserve">To disparage the dictate of reason is equivalent to condemning the command of God. </w:t>
      </w:r>
    </w:p>
    <w:p w:rsidR="00482312" w:rsidRDefault="00482312" w:rsidP="00482312">
      <w:pPr>
        <w:spacing w:before="100" w:beforeAutospacing="1" w:after="100" w:afterAutospacing="1" w:line="240" w:lineRule="auto"/>
        <w:jc w:val="both"/>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Augustine had used the term </w:t>
      </w:r>
      <w:r>
        <w:rPr>
          <w:rFonts w:ascii="Comic Sans MS" w:eastAsia="Times New Roman" w:hAnsi="Comic Sans MS" w:cs="Times New Roman"/>
          <w:b/>
          <w:sz w:val="20"/>
          <w:szCs w:val="20"/>
          <w:lang w:eastAsia="en-GB"/>
        </w:rPr>
        <w:t>'</w:t>
      </w:r>
      <w:proofErr w:type="spellStart"/>
      <w:r>
        <w:rPr>
          <w:rFonts w:ascii="Comic Sans MS" w:eastAsia="Times New Roman" w:hAnsi="Comic Sans MS" w:cs="Times New Roman"/>
          <w:b/>
          <w:sz w:val="20"/>
          <w:szCs w:val="20"/>
          <w:lang w:eastAsia="en-GB"/>
        </w:rPr>
        <w:t>synderesis</w:t>
      </w:r>
      <w:proofErr w:type="spellEnd"/>
      <w:r>
        <w:rPr>
          <w:rFonts w:ascii="Comic Sans MS" w:eastAsia="Times New Roman" w:hAnsi="Comic Sans MS" w:cs="Times New Roman"/>
          <w:b/>
          <w:sz w:val="20"/>
          <w:szCs w:val="20"/>
          <w:lang w:eastAsia="en-GB"/>
        </w:rPr>
        <w:t>'</w:t>
      </w:r>
      <w:r>
        <w:rPr>
          <w:rFonts w:ascii="Comic Sans MS" w:eastAsia="Times New Roman" w:hAnsi="Comic Sans MS" w:cs="Times New Roman"/>
          <w:sz w:val="20"/>
          <w:szCs w:val="20"/>
          <w:lang w:eastAsia="en-GB"/>
        </w:rPr>
        <w:t xml:space="preserve"> to mean an innate knowledge of right and wrong. He held that this was faulty, due to the fall, and that Christians should look to the authority of the Church and Scripture. Aquinas disagreed, holding that conscience has binding force.</w:t>
      </w:r>
      <w:r w:rsidR="00835B67" w:rsidRPr="00835B67">
        <w:rPr>
          <w:rFonts w:ascii="Comic Sans MS" w:eastAsia="Times New Roman" w:hAnsi="Comic Sans MS" w:cs="Times New Roman"/>
          <w:sz w:val="20"/>
          <w:szCs w:val="20"/>
          <w:lang w:eastAsia="en-GB"/>
        </w:rPr>
        <w:t xml:space="preserve"> </w:t>
      </w:r>
      <w:r w:rsidR="00835B67">
        <w:rPr>
          <w:rFonts w:ascii="Comic Sans MS" w:eastAsia="Times New Roman" w:hAnsi="Comic Sans MS" w:cs="Times New Roman"/>
          <w:sz w:val="20"/>
          <w:szCs w:val="20"/>
          <w:lang w:eastAsia="en-GB"/>
        </w:rPr>
        <w:t xml:space="preserve">Aquinas identifies </w:t>
      </w:r>
      <w:proofErr w:type="spellStart"/>
      <w:r w:rsidR="00835B67">
        <w:rPr>
          <w:rFonts w:ascii="Comic Sans MS" w:eastAsia="Times New Roman" w:hAnsi="Comic Sans MS" w:cs="Times New Roman"/>
          <w:sz w:val="20"/>
          <w:szCs w:val="20"/>
          <w:lang w:eastAsia="en-GB"/>
        </w:rPr>
        <w:t>synderesis</w:t>
      </w:r>
      <w:proofErr w:type="spellEnd"/>
      <w:r w:rsidR="00835B67">
        <w:rPr>
          <w:rFonts w:ascii="Comic Sans MS" w:eastAsia="Times New Roman" w:hAnsi="Comic Sans MS" w:cs="Times New Roman"/>
          <w:sz w:val="20"/>
          <w:szCs w:val="20"/>
          <w:lang w:eastAsia="en-GB"/>
        </w:rPr>
        <w:t xml:space="preserve"> with recto ratio or ‘right reason’. It is not a command but an intellectual process. </w:t>
      </w:r>
    </w:p>
    <w:p w:rsidR="00482312" w:rsidRDefault="00482312" w:rsidP="00482312">
      <w:pPr>
        <w:spacing w:before="100" w:beforeAutospacing="1" w:after="100" w:afterAutospacing="1" w:line="240" w:lineRule="auto"/>
        <w:jc w:val="both"/>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Aquinas thought that practical reason, through reflection on human nature, can determine primary moral principles (which he called the 'Primary Precepts'). Our 'conscience' then derives secondary principles ('Secondary Precepts') which are applied. As we practice balancing our needs against the needs of others, we develop Prudence.</w:t>
      </w:r>
      <w:r w:rsidR="00835B67">
        <w:rPr>
          <w:rFonts w:ascii="Comic Sans MS" w:eastAsia="Times New Roman" w:hAnsi="Comic Sans MS" w:cs="Times New Roman"/>
          <w:sz w:val="20"/>
          <w:szCs w:val="20"/>
          <w:lang w:eastAsia="en-GB"/>
        </w:rPr>
        <w:t xml:space="preserve"> </w:t>
      </w:r>
    </w:p>
    <w:p w:rsidR="00482312" w:rsidRDefault="00482312" w:rsidP="00482312">
      <w:pPr>
        <w:spacing w:before="100" w:beforeAutospacing="1" w:after="100" w:afterAutospacing="1" w:line="240" w:lineRule="auto"/>
        <w:jc w:val="both"/>
        <w:rPr>
          <w:rFonts w:ascii="Comic Sans MS" w:eastAsia="Times New Roman" w:hAnsi="Comic Sans MS" w:cs="Times New Roman"/>
          <w:b/>
          <w:sz w:val="20"/>
          <w:szCs w:val="20"/>
          <w:u w:val="single"/>
          <w:lang w:eastAsia="en-GB"/>
        </w:rPr>
      </w:pPr>
      <w:r>
        <w:rPr>
          <w:rFonts w:ascii="Comic Sans MS" w:eastAsia="Times New Roman" w:hAnsi="Comic Sans MS" w:cs="Times New Roman"/>
          <w:b/>
          <w:sz w:val="20"/>
          <w:szCs w:val="20"/>
          <w:u w:val="single"/>
          <w:lang w:eastAsia="en-GB"/>
        </w:rPr>
        <w:t>Key terms:</w:t>
      </w:r>
    </w:p>
    <w:p w:rsidR="00482312" w:rsidRDefault="00482312" w:rsidP="00482312">
      <w:pPr>
        <w:spacing w:before="100" w:beforeAutospacing="1" w:after="100" w:afterAutospacing="1" w:line="240" w:lineRule="auto"/>
        <w:jc w:val="both"/>
        <w:rPr>
          <w:rFonts w:ascii="Comic Sans MS" w:eastAsia="Times New Roman" w:hAnsi="Comic Sans MS" w:cs="Times New Roman"/>
          <w:sz w:val="20"/>
          <w:szCs w:val="20"/>
          <w:lang w:eastAsia="en-GB"/>
        </w:rPr>
      </w:pPr>
      <w:proofErr w:type="spellStart"/>
      <w:proofErr w:type="gramStart"/>
      <w:r>
        <w:rPr>
          <w:rFonts w:ascii="Comic Sans MS" w:eastAsia="Times New Roman" w:hAnsi="Comic Sans MS" w:cs="Times New Roman"/>
          <w:b/>
          <w:bCs/>
          <w:sz w:val="20"/>
          <w:szCs w:val="20"/>
          <w:lang w:eastAsia="en-GB"/>
        </w:rPr>
        <w:t>synderesis</w:t>
      </w:r>
      <w:proofErr w:type="spellEnd"/>
      <w:proofErr w:type="gramEnd"/>
      <w:r>
        <w:rPr>
          <w:rFonts w:ascii="Comic Sans MS" w:eastAsia="Times New Roman" w:hAnsi="Comic Sans MS" w:cs="Times New Roman"/>
          <w:sz w:val="20"/>
          <w:szCs w:val="20"/>
          <w:lang w:eastAsia="en-GB"/>
        </w:rPr>
        <w:t xml:space="preserve"> - an innate knowledge of human nature and primary precepts through practical reason </w:t>
      </w:r>
    </w:p>
    <w:p w:rsidR="00482312" w:rsidRDefault="00482312" w:rsidP="00482312">
      <w:pPr>
        <w:spacing w:before="100" w:beforeAutospacing="1" w:after="100" w:afterAutospacing="1" w:line="240" w:lineRule="auto"/>
        <w:jc w:val="both"/>
        <w:rPr>
          <w:rFonts w:ascii="Comic Sans MS" w:eastAsia="Times New Roman" w:hAnsi="Comic Sans MS" w:cs="Times New Roman"/>
          <w:sz w:val="20"/>
          <w:szCs w:val="20"/>
          <w:lang w:eastAsia="en-GB"/>
        </w:rPr>
      </w:pPr>
      <w:proofErr w:type="spellStart"/>
      <w:proofErr w:type="gramStart"/>
      <w:r>
        <w:rPr>
          <w:rFonts w:ascii="Comic Sans MS" w:eastAsia="Times New Roman" w:hAnsi="Comic Sans MS" w:cs="Times New Roman"/>
          <w:b/>
          <w:bCs/>
          <w:sz w:val="20"/>
          <w:szCs w:val="20"/>
          <w:lang w:eastAsia="en-GB"/>
        </w:rPr>
        <w:t>conscientia</w:t>
      </w:r>
      <w:proofErr w:type="spellEnd"/>
      <w:proofErr w:type="gramEnd"/>
      <w:r>
        <w:rPr>
          <w:rFonts w:ascii="Comic Sans MS" w:eastAsia="Times New Roman" w:hAnsi="Comic Sans MS" w:cs="Times New Roman"/>
          <w:sz w:val="20"/>
          <w:szCs w:val="20"/>
          <w:lang w:eastAsia="en-GB"/>
        </w:rPr>
        <w:t xml:space="preserve"> - deriving secondary precepts, and applying them </w:t>
      </w:r>
    </w:p>
    <w:p w:rsidR="00482312" w:rsidRDefault="00482312" w:rsidP="00482312">
      <w:pPr>
        <w:spacing w:before="100" w:beforeAutospacing="1" w:after="100" w:afterAutospacing="1" w:line="240" w:lineRule="auto"/>
        <w:jc w:val="both"/>
        <w:rPr>
          <w:rFonts w:ascii="Comic Sans MS" w:eastAsia="Times New Roman" w:hAnsi="Comic Sans MS" w:cs="Times New Roman"/>
          <w:sz w:val="20"/>
          <w:szCs w:val="20"/>
          <w:lang w:eastAsia="en-GB"/>
        </w:rPr>
      </w:pPr>
      <w:proofErr w:type="gramStart"/>
      <w:r>
        <w:rPr>
          <w:rFonts w:ascii="Comic Sans MS" w:eastAsia="Times New Roman" w:hAnsi="Comic Sans MS" w:cs="Times New Roman"/>
          <w:b/>
          <w:bCs/>
          <w:sz w:val="20"/>
          <w:szCs w:val="20"/>
          <w:lang w:eastAsia="en-GB"/>
        </w:rPr>
        <w:t>prudence</w:t>
      </w:r>
      <w:proofErr w:type="gramEnd"/>
      <w:r>
        <w:rPr>
          <w:rFonts w:ascii="Comic Sans MS" w:eastAsia="Times New Roman" w:hAnsi="Comic Sans MS" w:cs="Times New Roman"/>
          <w:sz w:val="20"/>
          <w:szCs w:val="20"/>
          <w:lang w:eastAsia="en-GB"/>
        </w:rPr>
        <w:t xml:space="preserve"> - the virtue of right-reasoning in moral matters, balancing ours and others' needs </w:t>
      </w:r>
    </w:p>
    <w:p w:rsidR="00482312" w:rsidRDefault="00482312" w:rsidP="00482312">
      <w:pPr>
        <w:spacing w:before="100" w:beforeAutospacing="1" w:after="100" w:afterAutospacing="1" w:line="240" w:lineRule="auto"/>
        <w:jc w:val="both"/>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As with Paul, Aquinas said that a person's conscience could err (go wrong), either </w:t>
      </w:r>
      <w:r>
        <w:rPr>
          <w:rFonts w:ascii="Comic Sans MS" w:eastAsia="Times New Roman" w:hAnsi="Comic Sans MS" w:cs="Times New Roman"/>
          <w:b/>
          <w:sz w:val="20"/>
          <w:szCs w:val="20"/>
          <w:lang w:eastAsia="en-GB"/>
        </w:rPr>
        <w:t>'invincibly'</w:t>
      </w:r>
      <w:r>
        <w:rPr>
          <w:rFonts w:ascii="Comic Sans MS" w:eastAsia="Times New Roman" w:hAnsi="Comic Sans MS" w:cs="Times New Roman"/>
          <w:sz w:val="20"/>
          <w:szCs w:val="20"/>
          <w:lang w:eastAsia="en-GB"/>
        </w:rPr>
        <w:t xml:space="preserve">, through no fault of their own, or </w:t>
      </w:r>
      <w:r>
        <w:rPr>
          <w:rFonts w:ascii="Comic Sans MS" w:eastAsia="Times New Roman" w:hAnsi="Comic Sans MS" w:cs="Times New Roman"/>
          <w:b/>
          <w:sz w:val="20"/>
          <w:szCs w:val="20"/>
          <w:lang w:eastAsia="en-GB"/>
        </w:rPr>
        <w:t>'</w:t>
      </w:r>
      <w:proofErr w:type="spellStart"/>
      <w:r>
        <w:rPr>
          <w:rFonts w:ascii="Comic Sans MS" w:eastAsia="Times New Roman" w:hAnsi="Comic Sans MS" w:cs="Times New Roman"/>
          <w:b/>
          <w:sz w:val="20"/>
          <w:szCs w:val="20"/>
          <w:lang w:eastAsia="en-GB"/>
        </w:rPr>
        <w:t>vincibly</w:t>
      </w:r>
      <w:proofErr w:type="spellEnd"/>
      <w:r>
        <w:rPr>
          <w:rFonts w:ascii="Comic Sans MS" w:eastAsia="Times New Roman" w:hAnsi="Comic Sans MS" w:cs="Times New Roman"/>
          <w:b/>
          <w:sz w:val="20"/>
          <w:szCs w:val="20"/>
          <w:lang w:eastAsia="en-GB"/>
        </w:rPr>
        <w:t>'</w:t>
      </w:r>
      <w:r>
        <w:rPr>
          <w:rFonts w:ascii="Comic Sans MS" w:eastAsia="Times New Roman" w:hAnsi="Comic Sans MS" w:cs="Times New Roman"/>
          <w:sz w:val="20"/>
          <w:szCs w:val="20"/>
          <w:lang w:eastAsia="en-GB"/>
        </w:rPr>
        <w:t xml:space="preserve"> - through our own fault. For example, if I give money to a man who is begging on the streets, I have good intentions, but my actions are actually unhelpful. If I had considered my actions carefully, I would have seen that I wasn't helping him to improve his situation - if </w:t>
      </w:r>
      <w:proofErr w:type="gramStart"/>
      <w:r>
        <w:rPr>
          <w:rFonts w:ascii="Comic Sans MS" w:eastAsia="Times New Roman" w:hAnsi="Comic Sans MS" w:cs="Times New Roman"/>
          <w:sz w:val="20"/>
          <w:szCs w:val="20"/>
          <w:lang w:eastAsia="en-GB"/>
        </w:rPr>
        <w:t>anything,</w:t>
      </w:r>
      <w:proofErr w:type="gramEnd"/>
      <w:r>
        <w:rPr>
          <w:rFonts w:ascii="Comic Sans MS" w:eastAsia="Times New Roman" w:hAnsi="Comic Sans MS" w:cs="Times New Roman"/>
          <w:sz w:val="20"/>
          <w:szCs w:val="20"/>
          <w:lang w:eastAsia="en-GB"/>
        </w:rPr>
        <w:t xml:space="preserve"> my actions would keep him on the streets longer. I erred '</w:t>
      </w:r>
      <w:proofErr w:type="spellStart"/>
      <w:r>
        <w:rPr>
          <w:rFonts w:ascii="Comic Sans MS" w:eastAsia="Times New Roman" w:hAnsi="Comic Sans MS" w:cs="Times New Roman"/>
          <w:b/>
          <w:sz w:val="20"/>
          <w:szCs w:val="20"/>
          <w:lang w:eastAsia="en-GB"/>
        </w:rPr>
        <w:t>vincibly</w:t>
      </w:r>
      <w:proofErr w:type="spellEnd"/>
      <w:r>
        <w:rPr>
          <w:rFonts w:ascii="Comic Sans MS" w:eastAsia="Times New Roman" w:hAnsi="Comic Sans MS" w:cs="Times New Roman"/>
          <w:sz w:val="20"/>
          <w:szCs w:val="20"/>
          <w:lang w:eastAsia="en-GB"/>
        </w:rPr>
        <w:t xml:space="preserve">', as I would have done differently if I'd thought about it. </w:t>
      </w:r>
    </w:p>
    <w:p w:rsidR="00482312" w:rsidRDefault="00482312" w:rsidP="00482312">
      <w:pPr>
        <w:spacing w:before="100" w:beforeAutospacing="1" w:after="100" w:afterAutospacing="1" w:line="240" w:lineRule="auto"/>
        <w:jc w:val="both"/>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Imagine if I'd given the money instead to a homeless charity, </w:t>
      </w:r>
      <w:proofErr w:type="gramStart"/>
      <w:r>
        <w:rPr>
          <w:rFonts w:ascii="Comic Sans MS" w:eastAsia="Times New Roman" w:hAnsi="Comic Sans MS" w:cs="Times New Roman"/>
          <w:sz w:val="20"/>
          <w:szCs w:val="20"/>
          <w:lang w:eastAsia="en-GB"/>
        </w:rPr>
        <w:t>who</w:t>
      </w:r>
      <w:proofErr w:type="gramEnd"/>
      <w:r>
        <w:rPr>
          <w:rFonts w:ascii="Comic Sans MS" w:eastAsia="Times New Roman" w:hAnsi="Comic Sans MS" w:cs="Times New Roman"/>
          <w:sz w:val="20"/>
          <w:szCs w:val="20"/>
          <w:lang w:eastAsia="en-GB"/>
        </w:rPr>
        <w:t xml:space="preserve"> would be able to help this man to find accommodation, help conquering his addictions etc, potentially a much better thing to do. However, I did not know that workers at this charity were abusing the homeless people in their care. Supporting the charity was actually the wrong thing to do, but I couldn't have known this - I erred or got it wrong </w:t>
      </w:r>
      <w:r>
        <w:rPr>
          <w:rFonts w:ascii="Comic Sans MS" w:eastAsia="Times New Roman" w:hAnsi="Comic Sans MS" w:cs="Times New Roman"/>
          <w:b/>
          <w:sz w:val="20"/>
          <w:szCs w:val="20"/>
          <w:lang w:eastAsia="en-GB"/>
        </w:rPr>
        <w:t>'invincibly'</w:t>
      </w:r>
      <w:r>
        <w:rPr>
          <w:rFonts w:ascii="Comic Sans MS" w:eastAsia="Times New Roman" w:hAnsi="Comic Sans MS" w:cs="Times New Roman"/>
          <w:sz w:val="20"/>
          <w:szCs w:val="20"/>
          <w:lang w:eastAsia="en-GB"/>
        </w:rPr>
        <w:t xml:space="preserve"> - it wasn't my fault.</w:t>
      </w:r>
    </w:p>
    <w:p w:rsidR="00482312" w:rsidRDefault="00482312" w:rsidP="00482312">
      <w:pPr>
        <w:spacing w:before="100" w:beforeAutospacing="1" w:after="100" w:afterAutospacing="1" w:line="240" w:lineRule="auto"/>
        <w:jc w:val="both"/>
        <w:rPr>
          <w:rFonts w:ascii="Comic Sans MS" w:eastAsia="Times New Roman" w:hAnsi="Comic Sans MS" w:cs="Times New Roman"/>
          <w:sz w:val="20"/>
          <w:szCs w:val="20"/>
          <w:lang w:eastAsia="en-GB"/>
        </w:rPr>
      </w:pPr>
      <w:proofErr w:type="gramStart"/>
      <w:r>
        <w:rPr>
          <w:rFonts w:ascii="Comic Sans MS" w:eastAsia="Times New Roman" w:hAnsi="Comic Sans MS" w:cs="Times New Roman"/>
          <w:sz w:val="20"/>
          <w:szCs w:val="20"/>
          <w:lang w:eastAsia="en-GB"/>
        </w:rPr>
        <w:t>A different example - the bombing of Dresden.</w:t>
      </w:r>
      <w:proofErr w:type="gramEnd"/>
      <w:r>
        <w:rPr>
          <w:rFonts w:ascii="Comic Sans MS" w:eastAsia="Times New Roman" w:hAnsi="Comic Sans MS" w:cs="Times New Roman"/>
          <w:sz w:val="20"/>
          <w:szCs w:val="20"/>
          <w:lang w:eastAsia="en-GB"/>
        </w:rPr>
        <w:t xml:space="preserve"> The British government terror bombed Dresden, killing up to 60,000 innocent people. This is a </w:t>
      </w:r>
      <w:proofErr w:type="spellStart"/>
      <w:r>
        <w:rPr>
          <w:rFonts w:ascii="Comic Sans MS" w:eastAsia="Times New Roman" w:hAnsi="Comic Sans MS" w:cs="Times New Roman"/>
          <w:b/>
          <w:sz w:val="20"/>
          <w:szCs w:val="20"/>
          <w:lang w:eastAsia="en-GB"/>
        </w:rPr>
        <w:t>vincible</w:t>
      </w:r>
      <w:proofErr w:type="spellEnd"/>
      <w:r>
        <w:rPr>
          <w:rFonts w:ascii="Comic Sans MS" w:eastAsia="Times New Roman" w:hAnsi="Comic Sans MS" w:cs="Times New Roman"/>
          <w:sz w:val="20"/>
          <w:szCs w:val="20"/>
          <w:lang w:eastAsia="en-GB"/>
        </w:rPr>
        <w:t xml:space="preserve"> error, as they should have known it was wrong and the consequences were obvious - it was their fault, and they are responsible for what happened. </w:t>
      </w:r>
    </w:p>
    <w:p w:rsidR="00482312" w:rsidRDefault="00482312" w:rsidP="00482312">
      <w:pPr>
        <w:spacing w:before="100" w:beforeAutospacing="1" w:after="100" w:afterAutospacing="1" w:line="240" w:lineRule="auto"/>
        <w:jc w:val="both"/>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However, consider a bomb dropped on a weapons factory. Unknown to the British forces, a school was hidden under (or near but on no maps) the factory. It was wrong to bomb the school, but this is </w:t>
      </w:r>
      <w:r>
        <w:rPr>
          <w:rFonts w:ascii="Comic Sans MS" w:eastAsia="Times New Roman" w:hAnsi="Comic Sans MS" w:cs="Times New Roman"/>
          <w:b/>
          <w:sz w:val="20"/>
          <w:szCs w:val="20"/>
          <w:lang w:eastAsia="en-GB"/>
        </w:rPr>
        <w:t>invincible</w:t>
      </w:r>
      <w:r>
        <w:rPr>
          <w:rFonts w:ascii="Comic Sans MS" w:eastAsia="Times New Roman" w:hAnsi="Comic Sans MS" w:cs="Times New Roman"/>
          <w:sz w:val="20"/>
          <w:szCs w:val="20"/>
          <w:lang w:eastAsia="en-GB"/>
        </w:rPr>
        <w:t xml:space="preserve"> error, as it wasn't the fault of the British in this scenario - they couldn't have known about the school. </w:t>
      </w:r>
    </w:p>
    <w:p w:rsidR="00482312" w:rsidRDefault="00482312" w:rsidP="00482312">
      <w:pPr>
        <w:spacing w:before="100" w:beforeAutospacing="1" w:after="100" w:afterAutospacing="1" w:line="240" w:lineRule="auto"/>
        <w:jc w:val="both"/>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lastRenderedPageBreak/>
        <w:t xml:space="preserve">This example also illustrates what Aquinas thought about Conscience. It isn't a 'feeling' in your heart, like the guilt you feel when confronted with a homeless man. It is the process of reasoning, moving from the Primary Precepts (such as 'It is right to protect and preserve the innocent') to secondary precepts (such as 'It is wrong to give money to people who beg on the streets'). It involves step by step, logical considerations based on the knowledge available. </w:t>
      </w:r>
    </w:p>
    <w:p w:rsidR="00CD7D65" w:rsidRDefault="00CD7D65"/>
    <w:sectPr w:rsidR="00CD7D65" w:rsidSect="00CD7D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82312"/>
    <w:rsid w:val="00482312"/>
    <w:rsid w:val="00835B67"/>
    <w:rsid w:val="00CD7D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55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494</Words>
  <Characters>2822</Characters>
  <Application>Microsoft Office Word</Application>
  <DocSecurity>0</DocSecurity>
  <Lines>23</Lines>
  <Paragraphs>6</Paragraphs>
  <ScaleCrop>false</ScaleCrop>
  <Company>TOSHIBA</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dcterms:created xsi:type="dcterms:W3CDTF">2015-11-25T09:06:00Z</dcterms:created>
  <dcterms:modified xsi:type="dcterms:W3CDTF">2015-11-25T09:33:00Z</dcterms:modified>
</cp:coreProperties>
</file>